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34AC" w14:textId="77777777" w:rsidR="00FE29DB" w:rsidRPr="0016064A" w:rsidRDefault="00FE29DB" w:rsidP="00FE29DB">
      <w:pPr>
        <w:widowControl/>
        <w:spacing w:line="480" w:lineRule="exact"/>
        <w:jc w:val="left"/>
        <w:rPr>
          <w:rFonts w:ascii="仿宋_GB2312" w:eastAsia="仿宋_GB2312" w:hAnsi="仿宋_GB2312" w:cs="仿宋"/>
          <w:sz w:val="26"/>
          <w:szCs w:val="26"/>
        </w:rPr>
      </w:pPr>
      <w:r>
        <w:rPr>
          <w:rFonts w:ascii="仿宋" w:eastAsia="仿宋" w:hAnsi="仿宋" w:cs="Times New Roman" w:hint="eastAsia"/>
          <w:sz w:val="32"/>
          <w:szCs w:val="32"/>
        </w:rPr>
        <w:t>附件6：</w:t>
      </w:r>
    </w:p>
    <w:p w14:paraId="3F7498B4" w14:textId="77777777" w:rsidR="00FE29DB" w:rsidRPr="001978DF" w:rsidRDefault="00FE29DB" w:rsidP="00FE29DB">
      <w:pPr>
        <w:snapToGrid w:val="0"/>
        <w:spacing w:line="60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1978DF">
        <w:rPr>
          <w:rFonts w:ascii="仿宋_GB2312" w:eastAsia="仿宋_GB2312" w:hAnsi="Times New Roman" w:cs="Times New Roman" w:hint="eastAsia"/>
          <w:b/>
          <w:sz w:val="32"/>
          <w:szCs w:val="32"/>
        </w:rPr>
        <w:t>T/CATIS标准征求意见表</w:t>
      </w:r>
    </w:p>
    <w:p w14:paraId="771312A5" w14:textId="4347703C" w:rsidR="00FE29DB" w:rsidRDefault="00FE29DB" w:rsidP="00FE29DB">
      <w:pPr>
        <w:snapToGrid w:val="0"/>
        <w:spacing w:line="6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标准项目名称：</w:t>
      </w:r>
      <w:r w:rsidR="00600588" w:rsidRPr="00600588">
        <w:rPr>
          <w:rFonts w:ascii="仿宋" w:eastAsia="仿宋" w:hAnsi="仿宋" w:cs="仿宋"/>
          <w:bCs/>
          <w:sz w:val="28"/>
          <w:szCs w:val="28"/>
        </w:rPr>
        <w:t>数字贸易咨询人员从业能力要求</w:t>
      </w:r>
    </w:p>
    <w:tbl>
      <w:tblPr>
        <w:tblStyle w:val="a5"/>
        <w:tblW w:w="91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"/>
        <w:gridCol w:w="1784"/>
        <w:gridCol w:w="3554"/>
        <w:gridCol w:w="2860"/>
      </w:tblGrid>
      <w:tr w:rsidR="00FE29DB" w14:paraId="362EDE91" w14:textId="77777777" w:rsidTr="00FE29DB">
        <w:trPr>
          <w:trHeight w:val="1591"/>
        </w:trPr>
        <w:tc>
          <w:tcPr>
            <w:tcW w:w="949" w:type="dxa"/>
            <w:vAlign w:val="center"/>
          </w:tcPr>
          <w:p w14:paraId="31BF3B4E" w14:textId="77777777" w:rsidR="00FE29DB" w:rsidRDefault="00FE29DB" w:rsidP="005A6BAD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84" w:type="dxa"/>
            <w:vAlign w:val="center"/>
          </w:tcPr>
          <w:p w14:paraId="1052E074" w14:textId="77777777" w:rsidR="00FE29DB" w:rsidRDefault="00FE29DB" w:rsidP="005A6BAD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标准章/节/条编号</w:t>
            </w:r>
          </w:p>
        </w:tc>
        <w:tc>
          <w:tcPr>
            <w:tcW w:w="3554" w:type="dxa"/>
            <w:vAlign w:val="center"/>
          </w:tcPr>
          <w:p w14:paraId="56796FB2" w14:textId="77777777" w:rsidR="00FE29DB" w:rsidRDefault="00FE29DB" w:rsidP="005A6BAD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意见内容</w:t>
            </w:r>
          </w:p>
        </w:tc>
        <w:tc>
          <w:tcPr>
            <w:tcW w:w="2860" w:type="dxa"/>
            <w:vAlign w:val="center"/>
          </w:tcPr>
          <w:p w14:paraId="0BBEEA4A" w14:textId="77777777" w:rsidR="00FE29DB" w:rsidRDefault="00FE29DB" w:rsidP="005A6BAD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论据或理由</w:t>
            </w:r>
          </w:p>
        </w:tc>
      </w:tr>
      <w:tr w:rsidR="00FE29DB" w14:paraId="605C3871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3F1D37AB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 w:rsidRPr="0071317E">
              <w:rPr>
                <w:rFonts w:ascii="仿宋_GB2312" w:eastAsia="仿宋_GB2312" w:hAnsi="仿宋_GB2312" w:cs="仿宋" w:hint="eastAsia"/>
                <w:sz w:val="26"/>
                <w:szCs w:val="26"/>
              </w:rPr>
              <w:t>1</w:t>
            </w:r>
          </w:p>
        </w:tc>
        <w:tc>
          <w:tcPr>
            <w:tcW w:w="1784" w:type="dxa"/>
            <w:vAlign w:val="center"/>
          </w:tcPr>
          <w:p w14:paraId="5EED708A" w14:textId="00AF23B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56033AAB" w14:textId="59F9CC1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54EE9879" w14:textId="5F17796D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522DED10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4CEE22C3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 w:rsidRPr="0071317E">
              <w:rPr>
                <w:rFonts w:ascii="仿宋_GB2312" w:eastAsia="仿宋_GB2312" w:hAnsi="仿宋_GB2312" w:cs="仿宋" w:hint="eastAsia"/>
                <w:sz w:val="26"/>
                <w:szCs w:val="26"/>
              </w:rPr>
              <w:t>2</w:t>
            </w:r>
          </w:p>
        </w:tc>
        <w:tc>
          <w:tcPr>
            <w:tcW w:w="1784" w:type="dxa"/>
            <w:vAlign w:val="center"/>
          </w:tcPr>
          <w:p w14:paraId="66B87944" w14:textId="262F53D0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4E110B28" w14:textId="25D7D473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7EE5D51E" w14:textId="63FE19C4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0B0EF1A8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1C88F73C" w14:textId="719FB905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sz w:val="26"/>
                <w:szCs w:val="26"/>
              </w:rPr>
              <w:t>3</w:t>
            </w:r>
          </w:p>
        </w:tc>
        <w:tc>
          <w:tcPr>
            <w:tcW w:w="1784" w:type="dxa"/>
            <w:vAlign w:val="center"/>
          </w:tcPr>
          <w:p w14:paraId="4D817557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7A7F5B73" w14:textId="7777777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02E44A9C" w14:textId="77777777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0D964C51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5759693D" w14:textId="1789E8E2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sz w:val="26"/>
                <w:szCs w:val="26"/>
              </w:rPr>
              <w:t>4</w:t>
            </w:r>
          </w:p>
        </w:tc>
        <w:tc>
          <w:tcPr>
            <w:tcW w:w="1784" w:type="dxa"/>
            <w:vAlign w:val="center"/>
          </w:tcPr>
          <w:p w14:paraId="1C272444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24A70A77" w14:textId="7777777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37492ED4" w14:textId="77777777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387C434D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622F4C28" w14:textId="20B7E784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sz w:val="26"/>
                <w:szCs w:val="26"/>
              </w:rPr>
              <w:t>5</w:t>
            </w:r>
          </w:p>
        </w:tc>
        <w:tc>
          <w:tcPr>
            <w:tcW w:w="1784" w:type="dxa"/>
            <w:vAlign w:val="center"/>
          </w:tcPr>
          <w:p w14:paraId="4B8983CE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7592578A" w14:textId="7777777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0A3543F2" w14:textId="77777777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42DB4981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122EB725" w14:textId="4A397C62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sz w:val="26"/>
                <w:szCs w:val="26"/>
              </w:rPr>
              <w:t>6</w:t>
            </w:r>
          </w:p>
        </w:tc>
        <w:tc>
          <w:tcPr>
            <w:tcW w:w="1784" w:type="dxa"/>
            <w:vAlign w:val="center"/>
          </w:tcPr>
          <w:p w14:paraId="2534B593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7226858B" w14:textId="7777777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4ADE07BA" w14:textId="77777777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</w:tbl>
    <w:p w14:paraId="46EC60BE" w14:textId="77777777" w:rsidR="00FE29DB" w:rsidRDefault="00FE29DB" w:rsidP="00FE29DB">
      <w:pPr>
        <w:pStyle w:val="a3"/>
        <w:spacing w:line="360" w:lineRule="auto"/>
        <w:rPr>
          <w:sz w:val="28"/>
          <w:szCs w:val="28"/>
          <w:lang w:eastAsia="zh-CN"/>
        </w:rPr>
      </w:pPr>
    </w:p>
    <w:p w14:paraId="7548425F" w14:textId="24E5FAEB" w:rsidR="00FE29DB" w:rsidRDefault="00FE29DB" w:rsidP="00FE29DB">
      <w:pPr>
        <w:pStyle w:val="a3"/>
        <w:spacing w:line="36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单位： </w:t>
      </w:r>
    </w:p>
    <w:p w14:paraId="7B319BD5" w14:textId="31E1275D" w:rsidR="00472BAF" w:rsidRPr="00FE29DB" w:rsidRDefault="00FE29DB" w:rsidP="00FE29DB">
      <w:pPr>
        <w:pStyle w:val="a3"/>
        <w:spacing w:line="36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经办人： 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     电话：</w:t>
      </w:r>
      <w:r>
        <w:rPr>
          <w:sz w:val="28"/>
          <w:szCs w:val="28"/>
          <w:lang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>202</w:t>
      </w:r>
      <w:r w:rsidR="00DC71B8">
        <w:rPr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  <w:lang w:eastAsia="zh-CN"/>
        </w:rPr>
        <w:t>年</w:t>
      </w:r>
      <w:r w:rsidR="00DC71B8">
        <w:rPr>
          <w:sz w:val="28"/>
          <w:szCs w:val="28"/>
          <w:lang w:eastAsia="zh-CN"/>
        </w:rPr>
        <w:t>11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日</w:t>
      </w:r>
    </w:p>
    <w:sectPr w:rsidR="00472BAF" w:rsidRPr="00FE29DB" w:rsidSect="000F77A8">
      <w:pgSz w:w="11900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DB"/>
    <w:rsid w:val="000F77A8"/>
    <w:rsid w:val="00140C2F"/>
    <w:rsid w:val="002C4567"/>
    <w:rsid w:val="00472BAF"/>
    <w:rsid w:val="00600588"/>
    <w:rsid w:val="006F5BF7"/>
    <w:rsid w:val="008D368C"/>
    <w:rsid w:val="00DB2E0A"/>
    <w:rsid w:val="00DC71B8"/>
    <w:rsid w:val="00E92FAD"/>
    <w:rsid w:val="00EF3743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1228C"/>
  <w15:chartTrackingRefBased/>
  <w15:docId w15:val="{B05F1940-9126-9C4F-B441-FFCD3A28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FE29DB"/>
    <w:rPr>
      <w:rFonts w:ascii="仿宋" w:eastAsia="仿宋" w:hAnsi="仿宋" w:cs="仿宋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semiHidden/>
    <w:rsid w:val="00FE29DB"/>
    <w:rPr>
      <w:rFonts w:ascii="仿宋" w:eastAsia="仿宋" w:hAnsi="仿宋" w:cs="仿宋"/>
      <w:sz w:val="31"/>
      <w:szCs w:val="31"/>
      <w:lang w:eastAsia="en-US"/>
    </w:rPr>
  </w:style>
  <w:style w:type="table" w:styleId="a5">
    <w:name w:val="Table Grid"/>
    <w:basedOn w:val="a1"/>
    <w:uiPriority w:val="39"/>
    <w:qFormat/>
    <w:rsid w:val="00FE29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2024-12-09T08:05:00Z</dcterms:created>
  <dcterms:modified xsi:type="dcterms:W3CDTF">2025-11-12T03:30:00Z</dcterms:modified>
</cp:coreProperties>
</file>